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A3" w:rsidRDefault="003D20A3" w:rsidP="00567C4C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D20A3" w:rsidRDefault="003D20A3" w:rsidP="00567C4C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135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78" r="1474" b="5087"/>
                    <a:stretch/>
                  </pic:blipFill>
                  <pic:spPr bwMode="auto">
                    <a:xfrm>
                      <a:off x="0" y="0"/>
                      <a:ext cx="3184809" cy="255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7C4C" w:rsidRPr="00DF4236" w:rsidRDefault="00567C4C" w:rsidP="00567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3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67C4C" w:rsidRDefault="00567C4C" w:rsidP="00567C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C4C">
        <w:rPr>
          <w:rFonts w:ascii="Times New Roman" w:hAnsi="Times New Roman" w:cs="Times New Roman"/>
          <w:b/>
          <w:sz w:val="36"/>
          <w:szCs w:val="36"/>
        </w:rPr>
        <w:t>о порядке привлечения, расходования и учёта безвозмездных поступлений от физических и (или) юридических лиц, добровольных пожертвований.</w:t>
      </w:r>
    </w:p>
    <w:p w:rsidR="00567C4C" w:rsidRDefault="00567C4C" w:rsidP="00567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Законом Российской Федерации «Об образовании в Российской Федерации» от 29.12.2012 г. № 273-ФЗ, Гражданским кодексом Российской Федерации, Законом Российской Федерации «О благотворительной деятельности и благотворительных организациях» от 11.08.1995г. № 135-ФЗ, Устава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567C4C">
        <w:rPr>
          <w:rFonts w:ascii="Times New Roman" w:hAnsi="Times New Roman" w:cs="Times New Roman"/>
          <w:sz w:val="28"/>
          <w:szCs w:val="28"/>
        </w:rPr>
        <w:t>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1.2. Положение регулирует порядок привлечения, расходования и учета безвозмездных поступлений от физических и (или) юридических л</w:t>
      </w:r>
      <w:r>
        <w:rPr>
          <w:rFonts w:ascii="Times New Roman" w:hAnsi="Times New Roman" w:cs="Times New Roman"/>
          <w:sz w:val="28"/>
          <w:szCs w:val="28"/>
        </w:rPr>
        <w:t xml:space="preserve">иц, добровольных пожертвований муниципальным бюджетным </w:t>
      </w:r>
      <w:r w:rsidRPr="00567C4C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 xml:space="preserve">детским садом </w:t>
      </w:r>
      <w:r w:rsidRPr="00567C4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567C4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1.3. Добровольными пожертвованиями физическ</w:t>
      </w:r>
      <w:r>
        <w:rPr>
          <w:rFonts w:ascii="Times New Roman" w:hAnsi="Times New Roman" w:cs="Times New Roman"/>
          <w:sz w:val="28"/>
          <w:szCs w:val="28"/>
        </w:rPr>
        <w:t>их и (или) юридических лиц ДОУ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 являются: - добровольные взносы родителей; - спонсорская помощь организаций, учреждений, предприятий; - любая добровольная деятельность граждан и юридических лиц по бескорыстной (безвозмездной) передаче имущества, в том числе денежных средств, бескорыстному выполнению работ, предоставлению услуг, оказанию иной поддержки.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lastRenderedPageBreak/>
        <w:t xml:space="preserve">1.4. Добровольные пожертвования физических и (или) юридических лиц привлекаются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>в целях восполнения недостающих учреждению бюджетных сре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я выполнения уставной деятельности.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1.5. Добровольные пожертвования могут поступать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от родителей детей, обучающихся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>, её выпускников и от других физических и юридических лиц, изъявивших желание осуществить благотворительные пожертвования.</w:t>
      </w:r>
    </w:p>
    <w:p w:rsidR="00567C4C" w:rsidRDefault="00567C4C" w:rsidP="00567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2. Порядок привлечения добровольных пожертвований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567C4C">
        <w:rPr>
          <w:rFonts w:ascii="Times New Roman" w:hAnsi="Times New Roman" w:cs="Times New Roman"/>
          <w:sz w:val="28"/>
          <w:szCs w:val="28"/>
        </w:rPr>
        <w:t>, в лице уполномоченных работников (</w:t>
      </w:r>
      <w:r>
        <w:rPr>
          <w:rFonts w:ascii="Times New Roman" w:hAnsi="Times New Roman" w:cs="Times New Roman"/>
          <w:sz w:val="28"/>
          <w:szCs w:val="28"/>
        </w:rPr>
        <w:t>заведующего</w:t>
      </w:r>
      <w:r w:rsidRPr="00567C4C">
        <w:rPr>
          <w:rFonts w:ascii="Times New Roman" w:hAnsi="Times New Roman" w:cs="Times New Roman"/>
          <w:sz w:val="28"/>
          <w:szCs w:val="28"/>
        </w:rPr>
        <w:t xml:space="preserve">, его заместителей), вправе обратиться за оказанием спонсорской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 xml:space="preserve">, как в устной (на родительском собрании, в частной беседе), так и в письменной (в виде объявления, письма) форме, после согласования с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2.2. Пожертвования физических или юридических лиц могут привлекаться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>только на добровольной основе. Решение об оказании благотворительной помощи родителями (законными представителями) принимается ими добровольно, а сумма благотворительных взносов является произвольной, с учетом финансовой возможности семьи.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2.3. 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о внесении родителями средств, в качестве благотворительной помощи, носят рекомендательный характер и не являются обязательными для исполнения.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2.4. Не допускается принуждение родителей (законных представителей) обучающихся к внесению денежных средств со стороны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в части принудительного привлечения родительских взносов и благотворительных средств. Отказ в оказании спонсорской помощи или внесении добровольных пожертвований не может сопровождаться какими-либо последствиями для детей.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2.5. Запрещается отказывать гражданам в приеме детей в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или исключать из неё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 невозможности или нежелания законных представителей осуществлять целевые взносы (добровольные пожертвования), либо выступать заказчиком платных дополнительных образовательных услуг. 2.6. Запрещается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работникам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 xml:space="preserve">, в круг должностных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обязанностей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 которых не входит работа с финансовыми средствами, заниматься сбором пожертвований любой формы.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2.7. Запрещается вовлекать детей в финансовые отношения между их законными представителями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>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lastRenderedPageBreak/>
        <w:t xml:space="preserve"> 2.8. При обращении за оказанием помощи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и т.д.).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2.9. Спонсорская или благотворительная помощь может выражаться в добровольном безвозмездном личном труде родителей по ремонту помещений образовательного учреждения, оказании помощи в проведении мероприятий и т.д. </w:t>
      </w:r>
    </w:p>
    <w:p w:rsidR="00567C4C" w:rsidRDefault="00567C4C" w:rsidP="00567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3.Порядок расходования добровольных пожертвований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3.1.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3.2.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3.3. Недопустимо направление добровольной благотворительной помощи на увеличение фонда заработной платы работников образовательного учреждения, оказание материальной помощи, если это специально не оговорено физическим или юридическим лицом, совершившим благотворительное пожертвование.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4. Порядок приема добровольных пожертвований и учета их использования 4.1.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Прием средств может производиться на основании письменного заявления благотворителя на имя</w:t>
      </w:r>
      <w:r>
        <w:rPr>
          <w:rFonts w:ascii="Times New Roman" w:hAnsi="Times New Roman" w:cs="Times New Roman"/>
          <w:sz w:val="28"/>
          <w:szCs w:val="28"/>
        </w:rPr>
        <w:t xml:space="preserve"> заведующего ДОУ</w:t>
      </w:r>
      <w:r w:rsidRPr="00567C4C">
        <w:rPr>
          <w:rFonts w:ascii="Times New Roman" w:hAnsi="Times New Roman" w:cs="Times New Roman"/>
          <w:sz w:val="28"/>
          <w:szCs w:val="28"/>
        </w:rPr>
        <w:t>, либо договоров пожертвования (ст.582 ПС РФ), заключенных в установленном порядке, в которых должны быть отражены: - сумма взноса; - конкретная цель использования средств, если благотворителем не определены конкретные цели использования средств, пути направления благотворительного взноса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заведующим ДОУ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, в соответствии с потребностями, связанными исключительно с уставной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деятельностью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 - реквизиты благотворителя; - дата внесения средств.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4.2. Иное имущество оформляется актом приема-передачи, который является приложением к договору как его неотъемлемая часть.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4.3. Добровольные пожертвования могут быть переданы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>по безналичному расчету, в натуральном виде, в форме передачи объектов интеллектуальной собственности, с обязательным отражением в учетных регистрах.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7C4C">
        <w:rPr>
          <w:rFonts w:ascii="Times New Roman" w:hAnsi="Times New Roman" w:cs="Times New Roman"/>
          <w:sz w:val="28"/>
          <w:szCs w:val="28"/>
        </w:rPr>
        <w:t>При этом должно быть обеспечено: - поступление денежных средств благотворителей на лицевой внебюджетный счет</w:t>
      </w:r>
      <w:r>
        <w:rPr>
          <w:rFonts w:ascii="Times New Roman" w:hAnsi="Times New Roman" w:cs="Times New Roman"/>
          <w:sz w:val="28"/>
          <w:szCs w:val="28"/>
        </w:rPr>
        <w:t xml:space="preserve"> ДОУ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; - оформление </w:t>
      </w:r>
      <w:r w:rsidRPr="00567C4C">
        <w:rPr>
          <w:rFonts w:ascii="Times New Roman" w:hAnsi="Times New Roman" w:cs="Times New Roman"/>
          <w:sz w:val="28"/>
          <w:szCs w:val="28"/>
        </w:rPr>
        <w:lastRenderedPageBreak/>
        <w:t>в виде акта с подписями руководителя, материально ответственного лица образовательного учреждения и благотворителя отчета о расходовании благотворительных средств не позднее чем через 1 месяц после использования средств; - оформление постановки на отдельный баланс имущества, полученного от благотворителей и (или) приобретенного за счет внесенных им средств;</w:t>
      </w:r>
      <w:proofErr w:type="gramEnd"/>
      <w:r w:rsidRPr="00567C4C">
        <w:rPr>
          <w:rFonts w:ascii="Times New Roman" w:hAnsi="Times New Roman" w:cs="Times New Roman"/>
          <w:sz w:val="28"/>
          <w:szCs w:val="28"/>
        </w:rPr>
        <w:t xml:space="preserve"> - представление ежегодно публичных отчетов о привлечении и расходовании дополнительных финансовых средств </w:t>
      </w:r>
      <w:proofErr w:type="spellStart"/>
      <w:r w:rsidRPr="00567C4C">
        <w:rPr>
          <w:rFonts w:ascii="Times New Roman" w:hAnsi="Times New Roman" w:cs="Times New Roman"/>
          <w:sz w:val="28"/>
          <w:szCs w:val="28"/>
        </w:rPr>
        <w:t>полученных</w:t>
      </w:r>
      <w:r>
        <w:rPr>
          <w:rFonts w:ascii="Times New Roman" w:hAnsi="Times New Roman" w:cs="Times New Roman"/>
          <w:sz w:val="28"/>
          <w:szCs w:val="28"/>
        </w:rPr>
        <w:t>ДОУ</w:t>
      </w:r>
      <w:proofErr w:type="spellEnd"/>
      <w:r w:rsidRPr="00567C4C">
        <w:rPr>
          <w:rFonts w:ascii="Times New Roman" w:hAnsi="Times New Roman" w:cs="Times New Roman"/>
          <w:sz w:val="28"/>
          <w:szCs w:val="28"/>
        </w:rPr>
        <w:t xml:space="preserve">; - запрещение работникам </w:t>
      </w:r>
      <w:r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сборов наличных денежных средств.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4.4. Распоряжение пожертвованным имуществом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ДОУ</w:t>
      </w:r>
      <w:r w:rsidRPr="00567C4C">
        <w:rPr>
          <w:rFonts w:ascii="Times New Roman" w:hAnsi="Times New Roman" w:cs="Times New Roman"/>
          <w:sz w:val="28"/>
          <w:szCs w:val="28"/>
        </w:rPr>
        <w:t>. Денежные средства расходуются в соответствии с утвержденной директором сметой расх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567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4.5. При передаче денежных взносов по безналичному расчету в договоре пожертвования должно быть указано целевое назначение взноса.</w:t>
      </w:r>
    </w:p>
    <w:p w:rsid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 4.6. При приеме добровольных пожертвований, для использования которых жертвователем определено назначение, ведется обособленный учет всех операций по использованию пожертвованного имущества.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4.7. Добровольные пожертвования предприятий, организаций и учреждений, денежная помощь родителей вносятся через учреждения банков, платёжные терминалы, учреждения почтовой связи и должны учитываться на внебюджетном счете </w:t>
      </w:r>
      <w:r w:rsidR="00DF423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с указанием целевого назначения взноса.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>4.8</w:t>
      </w:r>
      <w:r w:rsidR="00DF4236">
        <w:rPr>
          <w:rFonts w:ascii="Times New Roman" w:hAnsi="Times New Roman" w:cs="Times New Roman"/>
          <w:sz w:val="28"/>
          <w:szCs w:val="28"/>
        </w:rPr>
        <w:t>. Заведующий ДОУ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финансирования, не реже одного раза в год согласно установленным Учредителем формам отчетности.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4.9. Сведения о доходах, полученных </w:t>
      </w:r>
      <w:r w:rsidR="00DF423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в виде добровольных пожертвований, и об их использовании сообщаются в приложении к смете «Доходы от приносящей доход деятельности».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4.10. К случаям, не урегулированным настоящим разделом Положения, применяются нормы Гражданского кодекса Российской Федерации. </w:t>
      </w:r>
    </w:p>
    <w:p w:rsidR="00DF4236" w:rsidRDefault="00567C4C" w:rsidP="00567C4C">
      <w:pPr>
        <w:jc w:val="center"/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5. Ответственность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lastRenderedPageBreak/>
        <w:t xml:space="preserve">5.1. Не допускается использование добровольных пожертвований </w:t>
      </w:r>
      <w:r w:rsidR="00DF423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на цели, не соответствующие уставной деятельности и не в соответствии с пожеланием лица, совершившего пожертвование. </w:t>
      </w:r>
    </w:p>
    <w:p w:rsidR="00DF4236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5.2. Ответственность за целевое использование оказанных </w:t>
      </w:r>
      <w:r w:rsidR="00DF423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>добровольных пожертвований несет</w:t>
      </w:r>
      <w:r w:rsidR="00DF4236">
        <w:rPr>
          <w:rFonts w:ascii="Times New Roman" w:hAnsi="Times New Roman" w:cs="Times New Roman"/>
          <w:sz w:val="28"/>
          <w:szCs w:val="28"/>
        </w:rPr>
        <w:t xml:space="preserve"> заведующий ДОУ</w:t>
      </w:r>
      <w:r w:rsidRPr="00567C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2C44" w:rsidRPr="00567C4C" w:rsidRDefault="00567C4C" w:rsidP="00DF4236">
      <w:pPr>
        <w:rPr>
          <w:rFonts w:ascii="Times New Roman" w:hAnsi="Times New Roman" w:cs="Times New Roman"/>
          <w:sz w:val="28"/>
          <w:szCs w:val="28"/>
        </w:rPr>
      </w:pPr>
      <w:r w:rsidRPr="00567C4C">
        <w:rPr>
          <w:rFonts w:ascii="Times New Roman" w:hAnsi="Times New Roman" w:cs="Times New Roman"/>
          <w:sz w:val="28"/>
          <w:szCs w:val="28"/>
        </w:rPr>
        <w:t xml:space="preserve">5.3. В случае нарушения </w:t>
      </w:r>
      <w:r w:rsidR="00DF4236">
        <w:rPr>
          <w:rFonts w:ascii="Times New Roman" w:hAnsi="Times New Roman" w:cs="Times New Roman"/>
          <w:sz w:val="28"/>
          <w:szCs w:val="28"/>
        </w:rPr>
        <w:t xml:space="preserve">ДОУ </w:t>
      </w:r>
      <w:r w:rsidRPr="00567C4C">
        <w:rPr>
          <w:rFonts w:ascii="Times New Roman" w:hAnsi="Times New Roman" w:cs="Times New Roman"/>
          <w:sz w:val="28"/>
          <w:szCs w:val="28"/>
        </w:rPr>
        <w:t xml:space="preserve">порядка привлечения, расходования и учета добровольных пожертвований </w:t>
      </w:r>
      <w:proofErr w:type="gramStart"/>
      <w:r w:rsidR="00DF4236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DF4236">
        <w:rPr>
          <w:rFonts w:ascii="Times New Roman" w:hAnsi="Times New Roman" w:cs="Times New Roman"/>
          <w:sz w:val="28"/>
          <w:szCs w:val="28"/>
        </w:rPr>
        <w:t xml:space="preserve"> </w:t>
      </w:r>
      <w:r w:rsidRPr="00567C4C">
        <w:rPr>
          <w:rFonts w:ascii="Times New Roman" w:hAnsi="Times New Roman" w:cs="Times New Roman"/>
          <w:sz w:val="28"/>
          <w:szCs w:val="28"/>
        </w:rPr>
        <w:t>образовательного учреждения может быть привлечен к ответственности</w:t>
      </w:r>
    </w:p>
    <w:sectPr w:rsidR="00482C44" w:rsidRPr="00567C4C" w:rsidSect="0048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4C"/>
    <w:rsid w:val="003D20A3"/>
    <w:rsid w:val="00482C44"/>
    <w:rsid w:val="00567C4C"/>
    <w:rsid w:val="00DF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настя</cp:lastModifiedBy>
  <cp:revision>3</cp:revision>
  <cp:lastPrinted>2015-09-11T17:40:00Z</cp:lastPrinted>
  <dcterms:created xsi:type="dcterms:W3CDTF">2015-08-25T03:51:00Z</dcterms:created>
  <dcterms:modified xsi:type="dcterms:W3CDTF">2015-09-11T17:43:00Z</dcterms:modified>
</cp:coreProperties>
</file>