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9" w:rsidRDefault="00E00C99" w:rsidP="00E00C99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Правила безопасности при эксплуатации газовых приборов и печного отопления 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Главное управление МЧС </w:t>
      </w:r>
      <w:proofErr w:type="gramStart"/>
      <w:r>
        <w:rPr>
          <w:rFonts w:ascii="Arial" w:hAnsi="Arial" w:cs="Arial"/>
          <w:color w:val="111111"/>
        </w:rPr>
        <w:t>России</w:t>
      </w:r>
      <w:proofErr w:type="gramEnd"/>
      <w:r>
        <w:rPr>
          <w:rFonts w:ascii="Arial" w:hAnsi="Arial" w:cs="Arial"/>
          <w:color w:val="111111"/>
        </w:rPr>
        <w:t xml:space="preserve"> по Краснодарскому краю обеспокоено участившимися случаями отравления граждан угарным газом. Так, только в ночь с  4 на 5 ноября в Краснодарском крае зафиксировано два случая отравления угарным газом – в Тбилисском и Тимашевском районе. Среди </w:t>
      </w:r>
      <w:proofErr w:type="gramStart"/>
      <w:r>
        <w:rPr>
          <w:rFonts w:ascii="Arial" w:hAnsi="Arial" w:cs="Arial"/>
          <w:color w:val="111111"/>
        </w:rPr>
        <w:t>пострадавших</w:t>
      </w:r>
      <w:proofErr w:type="gramEnd"/>
      <w:r>
        <w:rPr>
          <w:rFonts w:ascii="Arial" w:hAnsi="Arial" w:cs="Arial"/>
          <w:color w:val="111111"/>
        </w:rPr>
        <w:t xml:space="preserve"> четверо несовершеннолетних и двое взрослых. Специалисты МЧС России напоминают о необходимости соблюдения правил безопасности при использовании магистрального газа.  </w:t>
      </w:r>
      <w:r>
        <w:rPr>
          <w:rFonts w:ascii="Arial" w:hAnsi="Arial" w:cs="Arial"/>
          <w:color w:val="111111"/>
        </w:rPr>
        <w:br/>
        <w:t xml:space="preserve">•    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</w:t>
      </w:r>
      <w:r>
        <w:rPr>
          <w:rFonts w:ascii="Arial" w:hAnsi="Arial" w:cs="Arial"/>
          <w:color w:val="111111"/>
        </w:rPr>
        <w:br/>
        <w:t xml:space="preserve">•    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 </w:t>
      </w:r>
      <w:r>
        <w:rPr>
          <w:rFonts w:ascii="Arial" w:hAnsi="Arial" w:cs="Arial"/>
          <w:color w:val="111111"/>
        </w:rPr>
        <w:br/>
        <w:t>•    При появлен</w:t>
      </w:r>
      <w:proofErr w:type="gramStart"/>
      <w:r>
        <w:rPr>
          <w:rFonts w:ascii="Arial" w:hAnsi="Arial" w:cs="Arial"/>
          <w:color w:val="111111"/>
        </w:rPr>
        <w:t>ии у о</w:t>
      </w:r>
      <w:proofErr w:type="gramEnd"/>
      <w:r>
        <w:rPr>
          <w:rFonts w:ascii="Arial" w:hAnsi="Arial" w:cs="Arial"/>
          <w:color w:val="111111"/>
        </w:rPr>
        <w:t xml:space="preserve"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  <w:t xml:space="preserve">•    При запахе газа незамедлительно вызовите аварийную газовую службу (телефон 04), работающую круглосуточно.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  <w:t xml:space="preserve">Особую осторожность так же стоит соблюдать при эксплуатации печного отопления. Чаще всего пожары возникают из-за перекала печей, появления в кирпичной кладке трещин в результате применения для растопки горючих и легковоспламеняющихся жидкостей, выпадения из топки или зольника горящих углей. </w:t>
      </w:r>
      <w:r>
        <w:rPr>
          <w:rFonts w:ascii="Arial" w:hAnsi="Arial" w:cs="Arial"/>
          <w:color w:val="111111"/>
        </w:rPr>
        <w:br/>
        <w:t xml:space="preserve">Для предотвращения пожара необходимо соблюдать следующие правила безопасности при использовании печного оборудования: </w:t>
      </w:r>
      <w:r>
        <w:rPr>
          <w:rFonts w:ascii="Arial" w:hAnsi="Arial" w:cs="Arial"/>
          <w:color w:val="111111"/>
        </w:rPr>
        <w:br/>
        <w:t xml:space="preserve">1. Топку печи необходимо выкладывать только из огнеупорного кирпича. </w:t>
      </w:r>
      <w:r>
        <w:rPr>
          <w:rFonts w:ascii="Arial" w:hAnsi="Arial" w:cs="Arial"/>
          <w:color w:val="111111"/>
        </w:rPr>
        <w:br/>
        <w:t>2. Перед заслонкой печи на полу необходимо установить (прибить) металлический «</w:t>
      </w:r>
      <w:proofErr w:type="spellStart"/>
      <w:r>
        <w:rPr>
          <w:rFonts w:ascii="Arial" w:hAnsi="Arial" w:cs="Arial"/>
          <w:color w:val="111111"/>
        </w:rPr>
        <w:t>предтопочный</w:t>
      </w:r>
      <w:proofErr w:type="spellEnd"/>
      <w:r>
        <w:rPr>
          <w:rFonts w:ascii="Arial" w:hAnsi="Arial" w:cs="Arial"/>
          <w:color w:val="111111"/>
        </w:rPr>
        <w:t xml:space="preserve">» лист размером 50–70 см. </w:t>
      </w:r>
      <w:r>
        <w:rPr>
          <w:rFonts w:ascii="Arial" w:hAnsi="Arial" w:cs="Arial"/>
          <w:color w:val="111111"/>
        </w:rPr>
        <w:br/>
        <w:t xml:space="preserve"> 3. Перед началом отопительного сезона необходимо проверить исправность печи и дымохода, отремонтировать их, устранить трещины, очистить от сажи, замазать трещины. На чердаках побелить дымовые трубы и стены, в которых проходят дымовые каналы, чтобы сразу увидеть появившиеся трещины. </w:t>
      </w:r>
      <w:r>
        <w:rPr>
          <w:rFonts w:ascii="Arial" w:hAnsi="Arial" w:cs="Arial"/>
          <w:color w:val="111111"/>
        </w:rPr>
        <w:br/>
        <w:t xml:space="preserve">4. В середине отопительного сезона, в январе-феврале, нужно еще раз вычистить сажу. </w:t>
      </w:r>
      <w:r>
        <w:rPr>
          <w:rFonts w:ascii="Arial" w:hAnsi="Arial" w:cs="Arial"/>
          <w:color w:val="111111"/>
        </w:rPr>
        <w:br/>
        <w:t xml:space="preserve"> 5. Следует помнить, что мебель, кровати, шторы и другие сгораемые предметы должны находиться на расстоянии не менее 1 метра от стен топящейся печи. </w:t>
      </w:r>
      <w:r>
        <w:rPr>
          <w:rFonts w:ascii="Arial" w:hAnsi="Arial" w:cs="Arial"/>
          <w:color w:val="111111"/>
        </w:rPr>
        <w:br/>
        <w:t xml:space="preserve"> 6. Топку печей необходимо прекращать за два часа до сна. При длительном обогреве даже огнеупорный кирпич подвержен тепловому разрушению, поэтому максимальная продолжительность топки не должна превышать 1,5 часов. </w:t>
      </w:r>
      <w:r>
        <w:rPr>
          <w:rFonts w:ascii="Arial" w:hAnsi="Arial" w:cs="Arial"/>
          <w:color w:val="111111"/>
        </w:rPr>
        <w:br/>
        <w:t xml:space="preserve">7. Золу и шлак из топки, перед удалением в безопасное место необходимо поливать водой. При эксплуатации печей запрещается: </w:t>
      </w:r>
      <w:r>
        <w:rPr>
          <w:rFonts w:ascii="Arial" w:hAnsi="Arial" w:cs="Arial"/>
          <w:color w:val="111111"/>
        </w:rPr>
        <w:br/>
        <w:t xml:space="preserve"> • разжигать печи легковоспламеняющимися жидкостями (бензин, керосин и др.);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lastRenderedPageBreak/>
        <w:t xml:space="preserve"> • оставлять без присмотра топящиеся печи, а также поручать надзор за ними малолетним детям; </w:t>
      </w:r>
      <w:r>
        <w:rPr>
          <w:rFonts w:ascii="Arial" w:hAnsi="Arial" w:cs="Arial"/>
          <w:color w:val="111111"/>
        </w:rPr>
        <w:br/>
        <w:t xml:space="preserve">• хранить дрова и уголь на </w:t>
      </w:r>
      <w:proofErr w:type="spellStart"/>
      <w:r>
        <w:rPr>
          <w:rFonts w:ascii="Arial" w:hAnsi="Arial" w:cs="Arial"/>
          <w:color w:val="111111"/>
        </w:rPr>
        <w:t>предтопочном</w:t>
      </w:r>
      <w:proofErr w:type="spellEnd"/>
      <w:r>
        <w:rPr>
          <w:rFonts w:ascii="Arial" w:hAnsi="Arial" w:cs="Arial"/>
          <w:color w:val="111111"/>
        </w:rPr>
        <w:t xml:space="preserve"> листе; </w:t>
      </w:r>
      <w:r>
        <w:rPr>
          <w:rFonts w:ascii="Arial" w:hAnsi="Arial" w:cs="Arial"/>
          <w:color w:val="111111"/>
        </w:rPr>
        <w:br/>
        <w:t xml:space="preserve">• перекаливать печь.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  <w:t xml:space="preserve">По статистике, основная доля пожаров происходит в ночные часы, когда жильцы спят и не в состоянии почувствовать запах гари или дыма. Здесь незаменимой вещью становится автономный  пожарные </w:t>
      </w:r>
      <w:proofErr w:type="spellStart"/>
      <w:r>
        <w:rPr>
          <w:rFonts w:ascii="Arial" w:hAnsi="Arial" w:cs="Arial"/>
          <w:color w:val="111111"/>
        </w:rPr>
        <w:t>извещатель</w:t>
      </w:r>
      <w:proofErr w:type="spellEnd"/>
      <w:r>
        <w:rPr>
          <w:rFonts w:ascii="Arial" w:hAnsi="Arial" w:cs="Arial"/>
          <w:color w:val="111111"/>
        </w:rPr>
        <w:t xml:space="preserve"> – пронзительным сигналом он оповестит о горении на начальной стадии и позволит оперативно потушить пожар и эвакуироваться.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>
        <w:rPr>
          <w:rFonts w:ascii="Arial" w:hAnsi="Arial" w:cs="Arial"/>
          <w:color w:val="111111"/>
        </w:rPr>
        <w:t>глиняным раствором</w:t>
      </w:r>
      <w:proofErr w:type="gramEnd"/>
      <w:r>
        <w:rPr>
          <w:rFonts w:ascii="Arial" w:hAnsi="Arial" w:cs="Arial"/>
          <w:color w:val="111111"/>
        </w:rPr>
        <w:t>, чтобы можно было заметить появившиеся черные, от проходящего через них дыма, трещины.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>
        <w:rPr>
          <w:rFonts w:ascii="Arial" w:hAnsi="Arial" w:cs="Arial"/>
          <w:color w:val="111111"/>
        </w:rPr>
        <w:t>отступку</w:t>
      </w:r>
      <w:proofErr w:type="spellEnd"/>
      <w:r>
        <w:rPr>
          <w:rFonts w:ascii="Arial" w:hAnsi="Arial" w:cs="Arial"/>
          <w:color w:val="111111"/>
        </w:rPr>
        <w:t>. На деревянном полу перед топкой необходимо прибить металлический (</w:t>
      </w:r>
      <w:proofErr w:type="spellStart"/>
      <w:r>
        <w:rPr>
          <w:rFonts w:ascii="Arial" w:hAnsi="Arial" w:cs="Arial"/>
          <w:color w:val="111111"/>
        </w:rPr>
        <w:t>предтопочный</w:t>
      </w:r>
      <w:proofErr w:type="spellEnd"/>
      <w:r>
        <w:rPr>
          <w:rFonts w:ascii="Arial" w:hAnsi="Arial" w:cs="Arial"/>
          <w:color w:val="111111"/>
        </w:rPr>
        <w:t>) лист размерами не менее 50 на 70 см.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Чрезвычайно опасно оставлять топящиеся печи без присмотра или на попечение малолетних детей.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Нельзя применять для розжига печей горючие и легковоспламеняющиеся жидкости.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 три часа до отхода ко сну топка печи должна быть прекращена.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Во </w:t>
      </w:r>
      <w:proofErr w:type="spellStart"/>
      <w:r>
        <w:rPr>
          <w:rFonts w:ascii="Arial" w:hAnsi="Arial" w:cs="Arial"/>
          <w:color w:val="111111"/>
        </w:rPr>
        <w:t>избежании</w:t>
      </w:r>
      <w:proofErr w:type="spellEnd"/>
      <w:r>
        <w:rPr>
          <w:rFonts w:ascii="Arial" w:hAnsi="Arial" w:cs="Arial"/>
          <w:color w:val="111111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>
        <w:rPr>
          <w:rFonts w:ascii="Arial" w:hAnsi="Arial" w:cs="Arial"/>
          <w:color w:val="111111"/>
        </w:rPr>
        <w:t>привлекйте</w:t>
      </w:r>
      <w:proofErr w:type="spellEnd"/>
      <w:r>
        <w:rPr>
          <w:rFonts w:ascii="Arial" w:hAnsi="Arial" w:cs="Arial"/>
          <w:color w:val="111111"/>
        </w:rPr>
        <w:t xml:space="preserve"> печника-трубочиста очищать дымоходы от сажи.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следует сушить на печи вещи и сырые дрова.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Следите за тем, чтобы мебель, занавески находились не менее чем в полуметре от массива топящейся печи.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</w:t>
      </w:r>
      <w:bookmarkStart w:id="0" w:name="_GoBack"/>
      <w:bookmarkEnd w:id="0"/>
      <w:r>
        <w:rPr>
          <w:rFonts w:ascii="Arial" w:hAnsi="Arial" w:cs="Arial"/>
          <w:color w:val="111111"/>
        </w:rPr>
        <w:t>моходы на наличие в них надлежащей тяги.</w:t>
      </w:r>
    </w:p>
    <w:p w:rsidR="00E00C99" w:rsidRDefault="00E00C99" w:rsidP="00E00C9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br/>
      </w:r>
      <w:proofErr w:type="gramStart"/>
      <w:r>
        <w:rPr>
          <w:rFonts w:ascii="Arial" w:hAnsi="Arial" w:cs="Arial"/>
          <w:color w:val="111111"/>
        </w:rPr>
        <w:t xml:space="preserve">В случае чрезвычайных ситуаций необходимо звонить (звонок бесплатный): </w:t>
      </w:r>
      <w:r>
        <w:rPr>
          <w:rFonts w:ascii="Arial" w:hAnsi="Arial" w:cs="Arial"/>
          <w:color w:val="111111"/>
        </w:rPr>
        <w:br/>
        <w:t xml:space="preserve">«01» - единый номер пожарных и спасателей (с городского) </w:t>
      </w:r>
      <w:r>
        <w:rPr>
          <w:rFonts w:ascii="Arial" w:hAnsi="Arial" w:cs="Arial"/>
          <w:color w:val="111111"/>
        </w:rPr>
        <w:br/>
        <w:t xml:space="preserve">«101» - единый номер пожарных и спасателей (с мобильного) </w:t>
      </w:r>
      <w:r>
        <w:rPr>
          <w:rFonts w:ascii="Arial" w:hAnsi="Arial" w:cs="Arial"/>
          <w:color w:val="111111"/>
        </w:rPr>
        <w:br/>
        <w:t>8 (861) 268-64-40 - телефон доверия ГУ МЧС России по Краснодарскому краю.</w:t>
      </w:r>
      <w:proofErr w:type="gramEnd"/>
    </w:p>
    <w:p w:rsidR="001026CE" w:rsidRPr="00E00C99" w:rsidRDefault="001026CE" w:rsidP="00E00C99"/>
    <w:sectPr w:rsidR="001026CE" w:rsidRPr="00E0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277A5C"/>
    <w:rsid w:val="00966FC1"/>
    <w:rsid w:val="00A10BC5"/>
    <w:rsid w:val="00B22894"/>
    <w:rsid w:val="00BA5949"/>
    <w:rsid w:val="00D6452A"/>
    <w:rsid w:val="00E00C99"/>
    <w:rsid w:val="00E86CB2"/>
    <w:rsid w:val="00EE24C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2020-08-25T18:48:00Z</dcterms:created>
  <dcterms:modified xsi:type="dcterms:W3CDTF">2020-08-25T18:48:00Z</dcterms:modified>
</cp:coreProperties>
</file>